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58262C">
        <w:rPr>
          <w:rFonts w:ascii="Arial" w:hAnsi="Arial" w:cs="Arial"/>
          <w:b/>
          <w:noProof/>
          <w:sz w:val="32"/>
          <w:szCs w:val="32"/>
        </w:rPr>
        <w:t xml:space="preserve"> 19</w:t>
      </w:r>
    </w:p>
    <w:p w:rsidR="0058262C" w:rsidRDefault="0058262C" w:rsidP="0058262C">
      <w:pPr>
        <w:tabs>
          <w:tab w:val="left" w:pos="3232"/>
        </w:tabs>
        <w:rPr>
          <w:sz w:val="22"/>
          <w:szCs w:val="22"/>
        </w:rPr>
      </w:pPr>
    </w:p>
    <w:p w:rsidR="0058262C" w:rsidRPr="00653C6D" w:rsidRDefault="0058262C" w:rsidP="0058262C">
      <w:pPr>
        <w:tabs>
          <w:tab w:val="left" w:pos="3232"/>
        </w:tabs>
        <w:rPr>
          <w:sz w:val="28"/>
          <w:szCs w:val="28"/>
        </w:rPr>
      </w:pPr>
      <w:bookmarkStart w:id="0" w:name="_GoBack"/>
      <w:bookmarkEnd w:id="0"/>
    </w:p>
    <w:p w:rsidR="0058262C" w:rsidRPr="0058262C" w:rsidRDefault="0058262C" w:rsidP="0058262C">
      <w:pPr>
        <w:tabs>
          <w:tab w:val="left" w:pos="3232"/>
        </w:tabs>
        <w:rPr>
          <w:rFonts w:ascii="Times New Roman" w:hAnsi="Times New Roman"/>
        </w:rPr>
      </w:pPr>
      <w:r w:rsidRPr="0058262C">
        <w:rPr>
          <w:rFonts w:ascii="Times New Roman" w:hAnsi="Times New Roman"/>
        </w:rPr>
        <w:t xml:space="preserve">                  </w:t>
      </w:r>
      <w:r w:rsidRPr="0058262C">
        <w:rPr>
          <w:rFonts w:ascii="Times New Roman" w:hAnsi="Times New Roman"/>
        </w:rPr>
        <w:tab/>
      </w:r>
      <w:r w:rsidRPr="0058262C">
        <w:rPr>
          <w:rFonts w:ascii="Times New Roman" w:hAnsi="Times New Roman"/>
        </w:rPr>
        <w:tab/>
      </w:r>
      <w:r w:rsidRPr="0058262C">
        <w:rPr>
          <w:rFonts w:ascii="Times New Roman" w:hAnsi="Times New Roman"/>
        </w:rPr>
        <w:tab/>
      </w:r>
      <w:r w:rsidRPr="0058262C">
        <w:rPr>
          <w:rFonts w:ascii="Times New Roman" w:hAnsi="Times New Roman"/>
        </w:rPr>
        <w:tab/>
      </w:r>
      <w:r w:rsidRPr="0058262C">
        <w:rPr>
          <w:rFonts w:ascii="Times New Roman" w:hAnsi="Times New Roman"/>
        </w:rPr>
        <w:tab/>
      </w:r>
      <w:r w:rsidRPr="0058262C">
        <w:rPr>
          <w:rFonts w:ascii="Times New Roman" w:hAnsi="Times New Roman"/>
        </w:rPr>
        <w:tab/>
      </w:r>
    </w:p>
    <w:p w:rsidR="0058262C" w:rsidRPr="0058262C" w:rsidRDefault="0058262C" w:rsidP="0058262C">
      <w:pPr>
        <w:ind w:left="284"/>
        <w:rPr>
          <w:rFonts w:ascii="Times New Roman" w:hAnsi="Times New Roman"/>
          <w:szCs w:val="26"/>
        </w:rPr>
      </w:pPr>
      <w:r w:rsidRPr="0058262C">
        <w:rPr>
          <w:rFonts w:ascii="Times New Roman" w:hAnsi="Times New Roman"/>
          <w:szCs w:val="26"/>
        </w:rPr>
        <w:t xml:space="preserve">   26    січня 2021 року</w:t>
      </w:r>
    </w:p>
    <w:p w:rsidR="0058262C" w:rsidRPr="0058262C" w:rsidRDefault="0058262C" w:rsidP="0058262C">
      <w:pPr>
        <w:ind w:left="284"/>
        <w:rPr>
          <w:rFonts w:ascii="Times New Roman" w:hAnsi="Times New Roman"/>
          <w:vanish/>
          <w:szCs w:val="26"/>
        </w:rPr>
      </w:pPr>
    </w:p>
    <w:p w:rsidR="0058262C" w:rsidRPr="0058262C" w:rsidRDefault="0058262C" w:rsidP="0058262C">
      <w:pPr>
        <w:ind w:left="284"/>
        <w:rPr>
          <w:rFonts w:ascii="Times New Roman" w:hAnsi="Times New Roman"/>
          <w:szCs w:val="26"/>
        </w:rPr>
      </w:pPr>
    </w:p>
    <w:p w:rsidR="0058262C" w:rsidRPr="0058262C" w:rsidRDefault="0058262C" w:rsidP="0058262C">
      <w:pPr>
        <w:ind w:left="284"/>
        <w:rPr>
          <w:rStyle w:val="a8"/>
          <w:rFonts w:ascii="Times New Roman" w:hAnsi="Times New Roman"/>
          <w:b/>
          <w:bCs/>
          <w:color w:val="000000"/>
          <w:szCs w:val="26"/>
        </w:rPr>
      </w:pPr>
      <w:r w:rsidRPr="0058262C">
        <w:rPr>
          <w:rFonts w:ascii="Times New Roman" w:hAnsi="Times New Roman"/>
          <w:b/>
          <w:i/>
          <w:szCs w:val="26"/>
        </w:rPr>
        <w:t xml:space="preserve">Про продовження </w:t>
      </w:r>
      <w:r w:rsidRPr="0058262C">
        <w:rPr>
          <w:rStyle w:val="a8"/>
          <w:rFonts w:ascii="Times New Roman" w:hAnsi="Times New Roman"/>
          <w:b/>
          <w:bCs/>
          <w:color w:val="000000"/>
          <w:szCs w:val="26"/>
        </w:rPr>
        <w:t>громадських слухань</w:t>
      </w:r>
    </w:p>
    <w:p w:rsidR="0058262C" w:rsidRPr="0058262C" w:rsidRDefault="0058262C" w:rsidP="0058262C">
      <w:pPr>
        <w:ind w:left="284"/>
        <w:rPr>
          <w:rFonts w:ascii="Times New Roman" w:hAnsi="Times New Roman"/>
          <w:b/>
          <w:i/>
          <w:color w:val="000000"/>
          <w:szCs w:val="26"/>
        </w:rPr>
      </w:pPr>
      <w:r w:rsidRPr="0058262C">
        <w:rPr>
          <w:rStyle w:val="a8"/>
          <w:rFonts w:ascii="Times New Roman" w:hAnsi="Times New Roman"/>
          <w:b/>
          <w:bCs/>
          <w:color w:val="000000"/>
          <w:szCs w:val="26"/>
        </w:rPr>
        <w:t>щодо розгляду детального плану  території</w:t>
      </w:r>
    </w:p>
    <w:p w:rsidR="0058262C" w:rsidRPr="0058262C" w:rsidRDefault="0058262C" w:rsidP="0058262C">
      <w:pPr>
        <w:ind w:left="284"/>
        <w:rPr>
          <w:rFonts w:ascii="Times New Roman" w:hAnsi="Times New Roman"/>
          <w:b/>
          <w:i/>
          <w:color w:val="000000"/>
          <w:szCs w:val="26"/>
        </w:rPr>
      </w:pPr>
    </w:p>
    <w:p w:rsidR="0058262C" w:rsidRPr="0058262C" w:rsidRDefault="0058262C" w:rsidP="0058262C">
      <w:pPr>
        <w:pStyle w:val="HTML"/>
        <w:shd w:val="clear" w:color="auto" w:fill="FFFFFF"/>
        <w:ind w:left="284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8262C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За результатами громадських слухань від 25.01.2021р., беручи до уваги протокол громадських слухань від 25.01.2021р., пропозицій учасників слухань з метою узгодження спірних питань інвестора розроблення детального плану та орендарів приміщень на території ТзОВ «Грім», відповідно до</w:t>
      </w:r>
      <w:r w:rsidRPr="0058262C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58262C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ст.21 </w:t>
      </w:r>
      <w:r w:rsidRPr="0058262C">
        <w:rPr>
          <w:rFonts w:ascii="Times New Roman" w:hAnsi="Times New Roman" w:cs="Times New Roman"/>
          <w:sz w:val="26"/>
          <w:szCs w:val="26"/>
          <w:lang w:val="uk-UA"/>
        </w:rPr>
        <w:t>Закону України «Про регулювання містобудівної діяльності», постанови Кабінету Міністрів України «П</w:t>
      </w:r>
      <w:r w:rsidRPr="0058262C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58262C">
        <w:rPr>
          <w:rFonts w:ascii="Times New Roman" w:hAnsi="Times New Roman" w:cs="Times New Roman"/>
          <w:color w:val="000000"/>
          <w:sz w:val="26"/>
          <w:szCs w:val="26"/>
          <w:lang w:val="uk-UA"/>
        </w:rPr>
        <w:t>Положення про громадські слухання</w:t>
      </w:r>
      <w:r w:rsidRPr="0058262C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58262C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місті Новий Розділ, затвердженого рішенням міської ради № 408 від 7 червня 2013 року, статей 13, 42 Закону України «Про місцеве самоврядування в Україні», </w:t>
      </w:r>
    </w:p>
    <w:p w:rsidR="0058262C" w:rsidRPr="0058262C" w:rsidRDefault="0058262C" w:rsidP="0058262C">
      <w:pPr>
        <w:numPr>
          <w:ilvl w:val="0"/>
          <w:numId w:val="7"/>
        </w:numPr>
        <w:ind w:left="284" w:firstLine="709"/>
        <w:jc w:val="both"/>
        <w:rPr>
          <w:rFonts w:ascii="Times New Roman" w:hAnsi="Times New Roman"/>
          <w:color w:val="000000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 xml:space="preserve">Продовжити громадські слухання (далі – Слухання) на тему: «Розгляд проекту «Детальний план території </w:t>
      </w:r>
      <w:r w:rsidRPr="0058262C">
        <w:rPr>
          <w:rFonts w:ascii="Times New Roman" w:hAnsi="Times New Roman"/>
          <w:szCs w:val="26"/>
        </w:rPr>
        <w:t xml:space="preserve">земельної ділянки (кадастровий номер 4610800000:01:006:0012)  </w:t>
      </w:r>
      <w:r w:rsidRPr="0058262C">
        <w:rPr>
          <w:rFonts w:ascii="Times New Roman" w:hAnsi="Times New Roman"/>
          <w:color w:val="000000"/>
          <w:szCs w:val="26"/>
        </w:rPr>
        <w:t>для реконструкції будівель торгового центру на вул.. Стуса, 1 в м.Новий Розділ Львівської області.».</w:t>
      </w:r>
    </w:p>
    <w:p w:rsidR="0058262C" w:rsidRPr="0058262C" w:rsidRDefault="0058262C" w:rsidP="0058262C">
      <w:pPr>
        <w:ind w:left="284" w:firstLine="709"/>
        <w:jc w:val="both"/>
        <w:rPr>
          <w:rFonts w:ascii="Times New Roman" w:hAnsi="Times New Roman"/>
          <w:color w:val="000000"/>
          <w:szCs w:val="26"/>
        </w:rPr>
      </w:pPr>
    </w:p>
    <w:p w:rsidR="0058262C" w:rsidRPr="0058262C" w:rsidRDefault="0058262C" w:rsidP="0058262C">
      <w:pPr>
        <w:ind w:left="284" w:firstLine="424"/>
        <w:jc w:val="both"/>
        <w:rPr>
          <w:rFonts w:ascii="Times New Roman" w:hAnsi="Times New Roman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>Місце проведення Слухань: зал засідань виконавчого комітету Новороздільської міської ради  (</w:t>
      </w:r>
      <w:proofErr w:type="spellStart"/>
      <w:r w:rsidRPr="0058262C">
        <w:rPr>
          <w:rFonts w:ascii="Times New Roman" w:hAnsi="Times New Roman"/>
          <w:color w:val="000000"/>
          <w:szCs w:val="26"/>
        </w:rPr>
        <w:t>каб</w:t>
      </w:r>
      <w:proofErr w:type="spellEnd"/>
      <w:r w:rsidRPr="0058262C">
        <w:rPr>
          <w:rFonts w:ascii="Times New Roman" w:hAnsi="Times New Roman"/>
          <w:color w:val="000000"/>
          <w:szCs w:val="26"/>
        </w:rPr>
        <w:t>. № 113) у м. Новий Розділ Львівської області, вул. Грушевського, 24.</w:t>
      </w:r>
    </w:p>
    <w:p w:rsidR="0058262C" w:rsidRPr="0058262C" w:rsidRDefault="0058262C" w:rsidP="0058262C">
      <w:pPr>
        <w:ind w:left="284" w:firstLine="424"/>
        <w:jc w:val="both"/>
        <w:rPr>
          <w:rStyle w:val="a7"/>
          <w:rFonts w:ascii="Times New Roman" w:hAnsi="Times New Roman"/>
          <w:color w:val="000000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>Час проведення Слухань:</w:t>
      </w:r>
      <w:r w:rsidRPr="0058262C">
        <w:rPr>
          <w:rStyle w:val="apple-converted-space"/>
          <w:rFonts w:ascii="Times New Roman" w:hAnsi="Times New Roman"/>
          <w:color w:val="000000"/>
          <w:szCs w:val="26"/>
        </w:rPr>
        <w:t> </w:t>
      </w:r>
      <w:r w:rsidRPr="0058262C">
        <w:rPr>
          <w:rStyle w:val="a7"/>
          <w:rFonts w:ascii="Times New Roman" w:hAnsi="Times New Roman"/>
          <w:color w:val="000000"/>
          <w:szCs w:val="26"/>
        </w:rPr>
        <w:t>о 12.00 годині </w:t>
      </w:r>
      <w:r w:rsidRPr="0058262C">
        <w:rPr>
          <w:rStyle w:val="apple-converted-space"/>
          <w:rFonts w:ascii="Times New Roman" w:hAnsi="Times New Roman"/>
          <w:bCs/>
          <w:color w:val="000000"/>
          <w:szCs w:val="26"/>
        </w:rPr>
        <w:t> </w:t>
      </w:r>
      <w:r w:rsidRPr="0058262C">
        <w:rPr>
          <w:rStyle w:val="apple-converted-space"/>
          <w:rFonts w:ascii="Times New Roman" w:hAnsi="Times New Roman"/>
          <w:b/>
          <w:bCs/>
          <w:color w:val="000000"/>
          <w:szCs w:val="26"/>
        </w:rPr>
        <w:t> 01 лютого</w:t>
      </w:r>
      <w:r w:rsidRPr="0058262C">
        <w:rPr>
          <w:rFonts w:ascii="Times New Roman" w:hAnsi="Times New Roman"/>
          <w:b/>
          <w:szCs w:val="26"/>
        </w:rPr>
        <w:t xml:space="preserve"> 2021</w:t>
      </w:r>
      <w:r w:rsidRPr="0058262C">
        <w:rPr>
          <w:rStyle w:val="a7"/>
          <w:rFonts w:ascii="Times New Roman" w:hAnsi="Times New Roman"/>
          <w:color w:val="000000"/>
          <w:szCs w:val="26"/>
        </w:rPr>
        <w:t xml:space="preserve">року.  </w:t>
      </w:r>
    </w:p>
    <w:p w:rsidR="0058262C" w:rsidRPr="0058262C" w:rsidRDefault="0058262C" w:rsidP="0058262C">
      <w:pPr>
        <w:ind w:left="284" w:firstLine="424"/>
        <w:jc w:val="both"/>
        <w:rPr>
          <w:rStyle w:val="a7"/>
          <w:rFonts w:ascii="Times New Roman" w:hAnsi="Times New Roman"/>
          <w:color w:val="000000"/>
          <w:szCs w:val="26"/>
        </w:rPr>
      </w:pPr>
    </w:p>
    <w:p w:rsidR="0058262C" w:rsidRPr="0058262C" w:rsidRDefault="0058262C" w:rsidP="0058262C">
      <w:pPr>
        <w:ind w:left="284" w:right="98"/>
        <w:jc w:val="both"/>
        <w:rPr>
          <w:rFonts w:ascii="Times New Roman" w:hAnsi="Times New Roman"/>
          <w:color w:val="000000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 xml:space="preserve">             2. Відповідальними за проведення, підготовку та організаційно-технічне забезпечення Слухання визначити секретаря ради Царик О.П. та відділ внутрішньої політики та документообігу  Новороздільської міської ради (</w:t>
      </w:r>
      <w:proofErr w:type="spellStart"/>
      <w:r w:rsidRPr="0058262C">
        <w:rPr>
          <w:rFonts w:ascii="Times New Roman" w:hAnsi="Times New Roman"/>
          <w:color w:val="000000"/>
          <w:szCs w:val="26"/>
        </w:rPr>
        <w:t>нач</w:t>
      </w:r>
      <w:proofErr w:type="spellEnd"/>
      <w:r w:rsidRPr="0058262C">
        <w:rPr>
          <w:rFonts w:ascii="Times New Roman" w:hAnsi="Times New Roman"/>
          <w:color w:val="000000"/>
          <w:szCs w:val="26"/>
        </w:rPr>
        <w:t xml:space="preserve">. </w:t>
      </w:r>
      <w:proofErr w:type="spellStart"/>
      <w:r w:rsidRPr="0058262C">
        <w:rPr>
          <w:rFonts w:ascii="Times New Roman" w:hAnsi="Times New Roman"/>
          <w:color w:val="000000"/>
          <w:szCs w:val="26"/>
        </w:rPr>
        <w:t>Пацула</w:t>
      </w:r>
      <w:proofErr w:type="spellEnd"/>
      <w:r w:rsidRPr="0058262C">
        <w:rPr>
          <w:rFonts w:ascii="Times New Roman" w:hAnsi="Times New Roman"/>
          <w:color w:val="000000"/>
          <w:szCs w:val="26"/>
        </w:rPr>
        <w:t xml:space="preserve"> О.Р.), за реєстрацію учасників та ведення протоколу Слухання – оператора комп’ютерного набору Головко Н. В.</w:t>
      </w:r>
    </w:p>
    <w:p w:rsidR="0058262C" w:rsidRPr="0058262C" w:rsidRDefault="0058262C" w:rsidP="0058262C">
      <w:pPr>
        <w:ind w:left="284" w:firstLine="425"/>
        <w:jc w:val="both"/>
        <w:rPr>
          <w:rFonts w:ascii="Times New Roman" w:hAnsi="Times New Roman"/>
          <w:color w:val="000000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>3. Слухання проводити  з дотриманням карантинних обмежень.</w:t>
      </w:r>
    </w:p>
    <w:p w:rsidR="0058262C" w:rsidRPr="0058262C" w:rsidRDefault="0058262C" w:rsidP="0058262C">
      <w:pPr>
        <w:ind w:left="284" w:firstLine="425"/>
        <w:jc w:val="both"/>
        <w:rPr>
          <w:rFonts w:ascii="Times New Roman" w:hAnsi="Times New Roman"/>
          <w:szCs w:val="26"/>
        </w:rPr>
      </w:pPr>
      <w:r w:rsidRPr="0058262C">
        <w:rPr>
          <w:rFonts w:ascii="Times New Roman" w:hAnsi="Times New Roman"/>
          <w:color w:val="000000"/>
          <w:szCs w:val="26"/>
        </w:rPr>
        <w:t>4.  Контроль за виконанням цього рішення залишаю за собою.</w:t>
      </w:r>
    </w:p>
    <w:p w:rsidR="0058262C" w:rsidRPr="0058262C" w:rsidRDefault="0058262C" w:rsidP="0058262C">
      <w:pPr>
        <w:jc w:val="both"/>
        <w:rPr>
          <w:rFonts w:ascii="Times New Roman" w:hAnsi="Times New Roman"/>
          <w:szCs w:val="26"/>
        </w:rPr>
      </w:pPr>
    </w:p>
    <w:p w:rsidR="0058262C" w:rsidRPr="0058262C" w:rsidRDefault="0058262C" w:rsidP="0058262C">
      <w:pPr>
        <w:shd w:val="clear" w:color="auto" w:fill="FFFFFF"/>
        <w:spacing w:line="269" w:lineRule="exact"/>
        <w:rPr>
          <w:rFonts w:ascii="Times New Roman" w:hAnsi="Times New Roman"/>
          <w:b/>
          <w:szCs w:val="26"/>
        </w:rPr>
      </w:pPr>
    </w:p>
    <w:p w:rsidR="0058262C" w:rsidRPr="0058262C" w:rsidRDefault="0058262C" w:rsidP="0058262C">
      <w:pPr>
        <w:shd w:val="clear" w:color="auto" w:fill="FFFFFF"/>
        <w:spacing w:line="269" w:lineRule="exact"/>
        <w:rPr>
          <w:rFonts w:ascii="Times New Roman" w:hAnsi="Times New Roman"/>
          <w:b/>
          <w:szCs w:val="26"/>
        </w:rPr>
      </w:pPr>
      <w:r w:rsidRPr="0058262C">
        <w:rPr>
          <w:rFonts w:ascii="Times New Roman" w:hAnsi="Times New Roman"/>
          <w:b/>
          <w:szCs w:val="26"/>
        </w:rPr>
        <w:t>МІСЬКИЙ ГОЛОВА</w:t>
      </w:r>
      <w:r w:rsidRPr="0058262C">
        <w:rPr>
          <w:rFonts w:ascii="Times New Roman" w:hAnsi="Times New Roman"/>
          <w:b/>
          <w:szCs w:val="26"/>
        </w:rPr>
        <w:tab/>
      </w:r>
      <w:r w:rsidRPr="0058262C">
        <w:rPr>
          <w:rFonts w:ascii="Times New Roman" w:hAnsi="Times New Roman"/>
          <w:b/>
          <w:szCs w:val="26"/>
        </w:rPr>
        <w:tab/>
      </w:r>
      <w:r w:rsidRPr="0058262C">
        <w:rPr>
          <w:rFonts w:ascii="Times New Roman" w:hAnsi="Times New Roman"/>
          <w:b/>
          <w:szCs w:val="26"/>
        </w:rPr>
        <w:tab/>
      </w:r>
      <w:r w:rsidRPr="0058262C">
        <w:rPr>
          <w:rFonts w:ascii="Times New Roman" w:hAnsi="Times New Roman"/>
          <w:b/>
          <w:szCs w:val="26"/>
        </w:rPr>
        <w:tab/>
      </w:r>
      <w:r w:rsidRPr="0058262C">
        <w:rPr>
          <w:rFonts w:ascii="Times New Roman" w:hAnsi="Times New Roman"/>
          <w:b/>
          <w:szCs w:val="26"/>
        </w:rPr>
        <w:tab/>
      </w:r>
      <w:r w:rsidRPr="0058262C">
        <w:rPr>
          <w:rFonts w:ascii="Times New Roman" w:hAnsi="Times New Roman"/>
          <w:b/>
          <w:szCs w:val="26"/>
        </w:rPr>
        <w:tab/>
        <w:t xml:space="preserve">         Ярина ЯЦЕНКО</w:t>
      </w:r>
    </w:p>
    <w:p w:rsidR="0058262C" w:rsidRPr="0058262C" w:rsidRDefault="0058262C" w:rsidP="001B37D1">
      <w:pPr>
        <w:rPr>
          <w:rFonts w:ascii="Times New Roman" w:hAnsi="Times New Roman"/>
        </w:rPr>
      </w:pPr>
    </w:p>
    <w:sectPr w:rsidR="0058262C" w:rsidRPr="0058262C" w:rsidSect="0058262C">
      <w:pgSz w:w="11906" w:h="16838"/>
      <w:pgMar w:top="850" w:right="707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564D5"/>
    <w:multiLevelType w:val="multilevel"/>
    <w:tmpl w:val="608EA5F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  <w:sz w:val="26"/>
      </w:r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23BD"/>
    <w:rsid w:val="004623BB"/>
    <w:rsid w:val="0058262C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Strong"/>
    <w:uiPriority w:val="22"/>
    <w:qFormat/>
    <w:rsid w:val="0058262C"/>
    <w:rPr>
      <w:b/>
      <w:bCs/>
    </w:rPr>
  </w:style>
  <w:style w:type="character" w:styleId="a8">
    <w:name w:val="Emphasis"/>
    <w:uiPriority w:val="20"/>
    <w:qFormat/>
    <w:rsid w:val="0058262C"/>
    <w:rPr>
      <w:i/>
      <w:iCs/>
    </w:rPr>
  </w:style>
  <w:style w:type="character" w:customStyle="1" w:styleId="apple-converted-space">
    <w:name w:val="apple-converted-space"/>
    <w:basedOn w:val="a0"/>
    <w:rsid w:val="0058262C"/>
  </w:style>
  <w:style w:type="paragraph" w:styleId="HTML">
    <w:name w:val="HTML Preformatted"/>
    <w:basedOn w:val="a"/>
    <w:link w:val="HTML0"/>
    <w:uiPriority w:val="99"/>
    <w:unhideWhenUsed/>
    <w:rsid w:val="005826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58262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2021-01-27T07:47:00Z</dcterms:created>
  <dcterms:modified xsi:type="dcterms:W3CDTF">2021-01-27T07:47:00Z</dcterms:modified>
</cp:coreProperties>
</file>